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FCE" w:rsidRPr="00A925AD" w:rsidRDefault="00A925AD">
      <w:pPr>
        <w:pStyle w:val="Default"/>
        <w:spacing w:line="500" w:lineRule="exact"/>
        <w:jc w:val="center"/>
        <w:rPr>
          <w:rFonts w:ascii="BiauKai" w:eastAsia="BiauKai" w:hAnsi="BiauKai" w:cs="Times New Roman"/>
          <w:sz w:val="32"/>
          <w:szCs w:val="32"/>
        </w:rPr>
      </w:pPr>
      <w:r>
        <w:rPr>
          <w:rFonts w:ascii="BiauKai" w:eastAsia="BiauKai" w:hAnsi="BiauKai" w:cs="Times New Roman" w:hint="eastAsia"/>
          <w:sz w:val="32"/>
          <w:szCs w:val="32"/>
        </w:rPr>
        <w:t>國立</w:t>
      </w:r>
      <w:r w:rsidR="0046028F" w:rsidRPr="00A925AD">
        <w:rPr>
          <w:rFonts w:ascii="BiauKai" w:eastAsia="BiauKai" w:hAnsi="BiauKai" w:cs="Times New Roman"/>
          <w:sz w:val="32"/>
          <w:szCs w:val="32"/>
        </w:rPr>
        <w:t>政治大學傳播學院傳播碩士學位學程</w:t>
      </w:r>
    </w:p>
    <w:p w:rsidR="00057FCE" w:rsidRPr="00A925AD" w:rsidRDefault="0046028F">
      <w:pPr>
        <w:pStyle w:val="Default"/>
        <w:spacing w:line="500" w:lineRule="exact"/>
        <w:jc w:val="center"/>
        <w:rPr>
          <w:rFonts w:ascii="BiauKai" w:eastAsia="BiauKai" w:hAnsi="BiauKai" w:cs="Times New Roman"/>
          <w:sz w:val="32"/>
          <w:szCs w:val="32"/>
        </w:rPr>
      </w:pPr>
      <w:r w:rsidRPr="00A925AD">
        <w:rPr>
          <w:rFonts w:ascii="BiauKai" w:eastAsia="BiauKai" w:hAnsi="BiauKai" w:cs="Times New Roman"/>
          <w:sz w:val="32"/>
          <w:szCs w:val="32"/>
        </w:rPr>
        <w:t xml:space="preserve"> </w:t>
      </w:r>
      <w:r w:rsidR="00A925AD">
        <w:rPr>
          <w:rFonts w:ascii="BiauKai" w:eastAsia="BiauKai" w:hAnsi="BiauKai" w:cs="Times New Roman" w:hint="eastAsia"/>
          <w:sz w:val="32"/>
          <w:szCs w:val="32"/>
        </w:rPr>
        <w:t>五年</w:t>
      </w:r>
      <w:r w:rsidRPr="00A925AD">
        <w:rPr>
          <w:rFonts w:ascii="BiauKai" w:eastAsia="BiauKai" w:hAnsi="BiauKai" w:cs="Times New Roman" w:hint="eastAsia"/>
          <w:sz w:val="32"/>
          <w:szCs w:val="32"/>
        </w:rPr>
        <w:t>一</w:t>
      </w:r>
      <w:r w:rsidRPr="00A925AD">
        <w:rPr>
          <w:rFonts w:ascii="BiauKai" w:eastAsia="BiauKai" w:hAnsi="BiauKai" w:cs="Times New Roman"/>
          <w:sz w:val="32"/>
          <w:szCs w:val="32"/>
        </w:rPr>
        <w:t>貫</w:t>
      </w:r>
      <w:r w:rsidR="00A925AD">
        <w:rPr>
          <w:rFonts w:ascii="BiauKai" w:eastAsia="BiauKai" w:hAnsi="BiauKai" w:cs="Times New Roman" w:hint="eastAsia"/>
          <w:sz w:val="32"/>
          <w:szCs w:val="32"/>
        </w:rPr>
        <w:t>修讀</w:t>
      </w:r>
      <w:r w:rsidRPr="00A925AD">
        <w:rPr>
          <w:rFonts w:ascii="BiauKai" w:eastAsia="BiauKai" w:hAnsi="BiauKai" w:cs="Times New Roman"/>
          <w:sz w:val="32"/>
          <w:szCs w:val="32"/>
        </w:rPr>
        <w:t>學、碩士學位甄選規則</w:t>
      </w:r>
    </w:p>
    <w:p w:rsidR="00057FCE" w:rsidRPr="00A925AD" w:rsidRDefault="00057FCE">
      <w:pPr>
        <w:pStyle w:val="Default"/>
        <w:jc w:val="right"/>
        <w:rPr>
          <w:rFonts w:ascii="BiauKai" w:eastAsia="BiauKai" w:hAnsi="BiauKai" w:cs="Times New Roman"/>
          <w:sz w:val="22"/>
          <w:szCs w:val="22"/>
        </w:rPr>
      </w:pPr>
    </w:p>
    <w:p w:rsidR="00057FCE" w:rsidRPr="00A925AD" w:rsidRDefault="0046028F">
      <w:pPr>
        <w:pStyle w:val="Default"/>
        <w:jc w:val="right"/>
        <w:rPr>
          <w:rFonts w:ascii="BiauKai" w:eastAsia="BiauKai" w:hAnsi="BiauKai" w:cs="Times New Roman"/>
          <w:sz w:val="22"/>
          <w:szCs w:val="22"/>
        </w:rPr>
      </w:pPr>
      <w:r w:rsidRPr="00A925AD">
        <w:rPr>
          <w:rFonts w:ascii="BiauKai" w:eastAsia="BiauKai" w:hAnsi="BiauKai" w:cs="Times New Roman"/>
          <w:sz w:val="22"/>
          <w:szCs w:val="22"/>
        </w:rPr>
        <w:t>103年12月25日(103-1-5)院課程會議通過</w:t>
      </w:r>
    </w:p>
    <w:p w:rsidR="00057FCE" w:rsidRPr="00A925AD" w:rsidRDefault="00057FCE">
      <w:pPr>
        <w:pStyle w:val="Default"/>
        <w:jc w:val="right"/>
        <w:rPr>
          <w:rFonts w:ascii="BiauKai" w:eastAsia="BiauKai" w:hAnsi="BiauKai" w:cs="Arial"/>
          <w:sz w:val="20"/>
          <w:szCs w:val="20"/>
        </w:rPr>
      </w:pPr>
    </w:p>
    <w:p w:rsidR="00057FCE" w:rsidRPr="00A925AD" w:rsidRDefault="0046028F">
      <w:pPr>
        <w:pStyle w:val="CM1"/>
        <w:spacing w:before="100" w:after="100" w:line="0" w:lineRule="atLeast"/>
        <w:ind w:left="566" w:hanging="566"/>
        <w:rPr>
          <w:rFonts w:ascii="BiauKai" w:eastAsia="BiauKai" w:hAnsi="BiauKai" w:cs="標楷體"/>
          <w:color w:val="000000"/>
          <w:sz w:val="28"/>
          <w:szCs w:val="28"/>
        </w:rPr>
      </w:pPr>
      <w:r w:rsidRPr="00A925AD">
        <w:rPr>
          <w:rFonts w:ascii="BiauKai" w:eastAsia="BiauKai" w:hAnsi="BiauKai" w:cs="標楷體"/>
          <w:color w:val="000000"/>
          <w:sz w:val="28"/>
          <w:szCs w:val="28"/>
        </w:rPr>
        <w:t>一、依據「</w:t>
      </w:r>
      <w:r w:rsidR="00A925AD">
        <w:rPr>
          <w:rFonts w:ascii="BiauKai" w:eastAsia="BiauKai" w:hAnsi="BiauKai" w:cs="標楷體" w:hint="eastAsia"/>
          <w:color w:val="000000"/>
          <w:sz w:val="28"/>
          <w:szCs w:val="28"/>
        </w:rPr>
        <w:t>國立</w:t>
      </w:r>
      <w:r w:rsidRPr="00A925AD">
        <w:rPr>
          <w:rFonts w:ascii="BiauKai" w:eastAsia="BiauKai" w:hAnsi="BiauKai" w:cs="標楷體" w:hint="eastAsia"/>
          <w:color w:val="000000"/>
          <w:sz w:val="28"/>
          <w:szCs w:val="28"/>
        </w:rPr>
        <w:t>政</w:t>
      </w:r>
      <w:r w:rsidRPr="00A925AD">
        <w:rPr>
          <w:rFonts w:ascii="BiauKai" w:eastAsia="BiauKai" w:hAnsi="BiauKai" w:cs="標楷體"/>
          <w:color w:val="000000"/>
          <w:sz w:val="28"/>
          <w:szCs w:val="28"/>
        </w:rPr>
        <w:t>治大學傳播學院學生五</w:t>
      </w:r>
      <w:r w:rsidRPr="00A925AD">
        <w:rPr>
          <w:rFonts w:cs="新細明體" w:hint="eastAsia"/>
          <w:color w:val="000000"/>
          <w:sz w:val="28"/>
          <w:szCs w:val="28"/>
        </w:rPr>
        <w:t>年</w:t>
      </w:r>
      <w:r w:rsidRPr="00A925AD">
        <w:rPr>
          <w:rFonts w:ascii="BiauKai" w:eastAsia="BiauKai" w:hAnsi="BiauKai" w:cs="標楷體"/>
          <w:color w:val="000000"/>
          <w:sz w:val="28"/>
          <w:szCs w:val="28"/>
        </w:rPr>
        <w:t>一貫</w:t>
      </w:r>
      <w:r w:rsidR="00A925AD">
        <w:rPr>
          <w:rFonts w:ascii="BiauKai" w:eastAsia="BiauKai" w:hAnsi="BiauKai" w:cs="標楷體" w:hint="eastAsia"/>
          <w:color w:val="000000"/>
          <w:sz w:val="28"/>
          <w:szCs w:val="28"/>
        </w:rPr>
        <w:t>修讀</w:t>
      </w:r>
      <w:r w:rsidRPr="00A925AD">
        <w:rPr>
          <w:rFonts w:ascii="BiauKai" w:eastAsia="BiauKai" w:hAnsi="BiauKai" w:cs="標楷體"/>
          <w:color w:val="000000"/>
          <w:sz w:val="28"/>
          <w:szCs w:val="28"/>
        </w:rPr>
        <w:t>學、碩士學位辦法」，特訂定本規則。</w:t>
      </w:r>
    </w:p>
    <w:p w:rsidR="00057FCE" w:rsidRPr="00A925AD" w:rsidRDefault="0046028F">
      <w:pPr>
        <w:pStyle w:val="Default"/>
        <w:spacing w:before="100" w:after="100" w:line="0" w:lineRule="atLeast"/>
        <w:ind w:left="566" w:hanging="566"/>
        <w:rPr>
          <w:rFonts w:ascii="BiauKai" w:eastAsia="BiauKai" w:hAnsi="BiauKai" w:cs="標楷體"/>
          <w:sz w:val="28"/>
          <w:szCs w:val="28"/>
        </w:rPr>
      </w:pPr>
      <w:r w:rsidRPr="00A925AD">
        <w:rPr>
          <w:rFonts w:ascii="BiauKai" w:eastAsia="BiauKai" w:hAnsi="BiauKai" w:cs="標楷體"/>
          <w:sz w:val="28"/>
          <w:szCs w:val="28"/>
        </w:rPr>
        <w:t>二、申請資格：本院學士班學生，修業滿五學期（轉系生及轉學生應修滿大三上學期學業），符合</w:t>
      </w:r>
      <w:r w:rsidR="00A925AD">
        <w:rPr>
          <w:rFonts w:ascii="BiauKai" w:eastAsia="BiauKai" w:hAnsi="BiauKai" w:cs="標楷體" w:hint="eastAsia"/>
          <w:sz w:val="28"/>
          <w:szCs w:val="28"/>
        </w:rPr>
        <w:t>下列兩項</w:t>
      </w:r>
      <w:r w:rsidRPr="00A925AD">
        <w:rPr>
          <w:rFonts w:ascii="BiauKai" w:eastAsia="BiauKai" w:hAnsi="BiauKai" w:cs="標楷體" w:hint="eastAsia"/>
          <w:sz w:val="28"/>
          <w:szCs w:val="28"/>
        </w:rPr>
        <w:t>資</w:t>
      </w:r>
      <w:r w:rsidRPr="00A925AD">
        <w:rPr>
          <w:rFonts w:ascii="BiauKai" w:eastAsia="BiauKai" w:hAnsi="BiauKai" w:cs="標楷體"/>
          <w:sz w:val="28"/>
          <w:szCs w:val="28"/>
        </w:rPr>
        <w:t xml:space="preserve">格之一： </w:t>
      </w:r>
    </w:p>
    <w:p w:rsidR="00057FCE" w:rsidRPr="00A925AD" w:rsidRDefault="0046028F">
      <w:pPr>
        <w:pStyle w:val="Default"/>
        <w:spacing w:before="100" w:after="100" w:line="0" w:lineRule="atLeast"/>
        <w:ind w:left="139" w:firstLine="143"/>
        <w:rPr>
          <w:rFonts w:ascii="BiauKai" w:eastAsia="BiauKai" w:hAnsi="BiauKai"/>
        </w:rPr>
      </w:pPr>
      <w:r w:rsidRPr="00A925AD">
        <w:rPr>
          <w:rFonts w:ascii="BiauKai" w:eastAsia="BiauKai" w:hAnsi="BiauKai" w:cs="Times New Roman"/>
          <w:sz w:val="28"/>
          <w:szCs w:val="28"/>
        </w:rPr>
        <w:t>1</w:t>
      </w:r>
      <w:r w:rsidRPr="00A925AD">
        <w:rPr>
          <w:rFonts w:ascii="BiauKai" w:eastAsia="BiauKai" w:hAnsi="BiauKai" w:cs="標楷體"/>
          <w:sz w:val="28"/>
          <w:szCs w:val="28"/>
        </w:rPr>
        <w:t xml:space="preserve">、學業成績總平均排名在全系或全班前百分之二十五以內者。 </w:t>
      </w:r>
    </w:p>
    <w:p w:rsidR="00057FCE" w:rsidRPr="00A925AD" w:rsidRDefault="0046028F">
      <w:pPr>
        <w:pStyle w:val="Default"/>
        <w:spacing w:before="100" w:after="100" w:line="0" w:lineRule="atLeast"/>
        <w:ind w:left="709" w:hanging="426"/>
        <w:rPr>
          <w:rFonts w:ascii="BiauKai" w:eastAsia="BiauKai" w:hAnsi="BiauKai"/>
        </w:rPr>
      </w:pPr>
      <w:r w:rsidRPr="00A925AD">
        <w:rPr>
          <w:rFonts w:ascii="BiauKai" w:eastAsia="BiauKai" w:hAnsi="BiauKai" w:cs="Times New Roman"/>
          <w:sz w:val="28"/>
          <w:szCs w:val="28"/>
        </w:rPr>
        <w:t>2</w:t>
      </w:r>
      <w:r w:rsidRPr="00A925AD">
        <w:rPr>
          <w:rFonts w:ascii="BiauKai" w:eastAsia="BiauKai" w:hAnsi="BiauKai" w:cs="標楷體"/>
          <w:sz w:val="28"/>
          <w:szCs w:val="28"/>
        </w:rPr>
        <w:t>、就</w:t>
      </w:r>
      <w:r w:rsidRPr="00A925AD">
        <w:rPr>
          <w:rFonts w:hint="eastAsia"/>
          <w:sz w:val="28"/>
          <w:szCs w:val="28"/>
        </w:rPr>
        <w:t>讀</w:t>
      </w:r>
      <w:r w:rsidRPr="00A925AD">
        <w:rPr>
          <w:rFonts w:ascii="BiauKai" w:eastAsia="BiauKai" w:hAnsi="BiauKai" w:cs="標楷體"/>
          <w:sz w:val="28"/>
          <w:szCs w:val="28"/>
        </w:rPr>
        <w:t>本校期間，於申請前</w:t>
      </w:r>
      <w:r w:rsidRPr="00A925AD">
        <w:rPr>
          <w:rFonts w:hint="eastAsia"/>
          <w:sz w:val="28"/>
          <w:szCs w:val="28"/>
        </w:rPr>
        <w:t>兩年</w:t>
      </w:r>
      <w:r w:rsidRPr="00A925AD">
        <w:rPr>
          <w:rFonts w:ascii="BiauKai" w:eastAsia="BiauKai" w:hAnsi="BiauKai" w:cs="標楷體"/>
          <w:sz w:val="28"/>
          <w:szCs w:val="28"/>
        </w:rPr>
        <w:t>內個人主創之文字、圖、影、音作品（含多媒體）、戲劇作品或獨</w:t>
      </w:r>
      <w:r w:rsidRPr="00A925AD">
        <w:rPr>
          <w:rFonts w:hint="eastAsia"/>
          <w:sz w:val="28"/>
          <w:szCs w:val="28"/>
        </w:rPr>
        <w:t>立</w:t>
      </w:r>
      <w:r w:rsidRPr="00A925AD">
        <w:rPr>
          <w:rFonts w:ascii="BiauKai" w:eastAsia="BiauKai" w:hAnsi="BiauKai" w:cs="標楷體"/>
          <w:sz w:val="28"/>
          <w:szCs w:val="28"/>
        </w:rPr>
        <w:t>創作之文學作品，得到國內外校際以上重要展演或發表機制之邀請或入圍者，或者獲得校際以上競賽之主要獎項者。</w:t>
      </w:r>
    </w:p>
    <w:p w:rsidR="00057FCE" w:rsidRPr="00A925AD" w:rsidRDefault="0046028F">
      <w:pPr>
        <w:pStyle w:val="Default"/>
        <w:spacing w:before="100" w:after="100" w:line="0" w:lineRule="atLeast"/>
        <w:ind w:left="566" w:hanging="566"/>
        <w:rPr>
          <w:rFonts w:ascii="BiauKai" w:eastAsia="BiauKai" w:hAnsi="BiauKai" w:cs="標楷體"/>
          <w:sz w:val="28"/>
          <w:szCs w:val="28"/>
        </w:rPr>
      </w:pPr>
      <w:r w:rsidRPr="00A925AD">
        <w:rPr>
          <w:rFonts w:ascii="BiauKai" w:eastAsia="BiauKai" w:hAnsi="BiauKai" w:cs="標楷體"/>
          <w:sz w:val="28"/>
          <w:szCs w:val="28"/>
        </w:rPr>
        <w:t xml:space="preserve">三、繳交文件： </w:t>
      </w:r>
    </w:p>
    <w:p w:rsidR="00057FCE" w:rsidRPr="00A925AD" w:rsidRDefault="0046028F">
      <w:pPr>
        <w:pStyle w:val="Default"/>
        <w:spacing w:before="100" w:after="100" w:line="0" w:lineRule="atLeast"/>
        <w:ind w:firstLine="283"/>
        <w:rPr>
          <w:rFonts w:ascii="BiauKai" w:eastAsia="BiauKai" w:hAnsi="BiauKai"/>
        </w:rPr>
      </w:pPr>
      <w:r w:rsidRPr="00A925AD">
        <w:rPr>
          <w:rFonts w:ascii="BiauKai" w:eastAsia="BiauKai" w:hAnsi="BiauKai" w:cs="Times New Roman"/>
          <w:sz w:val="28"/>
          <w:szCs w:val="28"/>
        </w:rPr>
        <w:t>1</w:t>
      </w:r>
      <w:r w:rsidRPr="00A925AD">
        <w:rPr>
          <w:rFonts w:ascii="BiauKai" w:eastAsia="BiauKai" w:hAnsi="BiauKai" w:cs="標楷體"/>
          <w:sz w:val="28"/>
          <w:szCs w:val="28"/>
        </w:rPr>
        <w:t xml:space="preserve">、學業總成績單正本一份。 </w:t>
      </w:r>
    </w:p>
    <w:p w:rsidR="00057FCE" w:rsidRPr="00A925AD" w:rsidRDefault="0046028F">
      <w:pPr>
        <w:pStyle w:val="Default"/>
        <w:spacing w:before="100" w:after="100" w:line="0" w:lineRule="atLeast"/>
        <w:ind w:firstLine="283"/>
        <w:rPr>
          <w:rFonts w:ascii="BiauKai" w:eastAsia="BiauKai" w:hAnsi="BiauKai"/>
        </w:rPr>
      </w:pPr>
      <w:r w:rsidRPr="00A925AD">
        <w:rPr>
          <w:rFonts w:ascii="BiauKai" w:eastAsia="BiauKai" w:hAnsi="BiauKai" w:cs="Times New Roman"/>
          <w:sz w:val="28"/>
          <w:szCs w:val="28"/>
        </w:rPr>
        <w:t>2</w:t>
      </w:r>
      <w:r w:rsidRPr="00A925AD">
        <w:rPr>
          <w:rFonts w:ascii="BiauKai" w:eastAsia="BiauKai" w:hAnsi="BiauKai" w:cs="標楷體"/>
          <w:sz w:val="28"/>
          <w:szCs w:val="28"/>
        </w:rPr>
        <w:t xml:space="preserve">、學業成績總平均排名證明正本一份。 </w:t>
      </w:r>
    </w:p>
    <w:p w:rsidR="00057FCE" w:rsidRPr="00A925AD" w:rsidRDefault="0046028F">
      <w:pPr>
        <w:pStyle w:val="Default"/>
        <w:spacing w:before="100" w:after="100" w:line="0" w:lineRule="atLeast"/>
        <w:ind w:left="709" w:hanging="426"/>
        <w:rPr>
          <w:rFonts w:ascii="BiauKai" w:eastAsia="BiauKai" w:hAnsi="BiauKai"/>
        </w:rPr>
      </w:pPr>
      <w:r w:rsidRPr="00A925AD">
        <w:rPr>
          <w:rFonts w:ascii="BiauKai" w:eastAsia="BiauKai" w:hAnsi="BiauKai" w:cs="Times New Roman"/>
          <w:sz w:val="28"/>
          <w:szCs w:val="28"/>
        </w:rPr>
        <w:t>3</w:t>
      </w:r>
      <w:r w:rsidRPr="00A925AD">
        <w:rPr>
          <w:rFonts w:ascii="BiauKai" w:eastAsia="BiauKai" w:hAnsi="BiauKai" w:cs="標楷體"/>
          <w:sz w:val="28"/>
          <w:szCs w:val="28"/>
        </w:rPr>
        <w:t>、自傳、</w:t>
      </w:r>
      <w:r w:rsidR="00A925AD">
        <w:rPr>
          <w:rFonts w:ascii="BiauKai" w:eastAsia="BiauKai" w:hAnsi="BiauKai" w:cs="標楷體" w:hint="eastAsia"/>
          <w:sz w:val="28"/>
          <w:szCs w:val="28"/>
        </w:rPr>
        <w:t>未來</w:t>
      </w:r>
      <w:r w:rsidRPr="00A925AD">
        <w:rPr>
          <w:rFonts w:ascii="BiauKai" w:eastAsia="BiauKai" w:hAnsi="BiauKai" w:cs="標楷體"/>
          <w:sz w:val="28"/>
          <w:szCs w:val="28"/>
        </w:rPr>
        <w:t>想像與</w:t>
      </w:r>
      <w:r w:rsidR="00A925AD">
        <w:rPr>
          <w:rFonts w:ascii="BiauKai" w:eastAsia="BiauKai" w:hAnsi="BiauKai" w:cs="標楷體" w:hint="eastAsia"/>
          <w:sz w:val="28"/>
          <w:szCs w:val="28"/>
        </w:rPr>
        <w:t>研讀</w:t>
      </w:r>
      <w:r w:rsidRPr="00A925AD">
        <w:rPr>
          <w:rFonts w:ascii="BiauKai" w:eastAsia="BiauKai" w:hAnsi="BiauKai" w:cs="標楷體"/>
          <w:sz w:val="28"/>
          <w:szCs w:val="28"/>
        </w:rPr>
        <w:t>、研究或創作計畫等共約二千字，以</w:t>
      </w:r>
      <w:r w:rsidRPr="00A925AD">
        <w:rPr>
          <w:rFonts w:ascii="BiauKai" w:eastAsia="BiauKai" w:hAnsi="BiauKai" w:cs="Times New Roman"/>
          <w:sz w:val="28"/>
          <w:szCs w:val="28"/>
        </w:rPr>
        <w:t>A4</w:t>
      </w:r>
      <w:r w:rsidRPr="00A925AD">
        <w:rPr>
          <w:rFonts w:ascii="BiauKai" w:eastAsia="BiauKai" w:hAnsi="BiauKai" w:cs="標楷體"/>
          <w:sz w:val="28"/>
          <w:szCs w:val="28"/>
        </w:rPr>
        <w:t xml:space="preserve">格式打字一份。 </w:t>
      </w:r>
    </w:p>
    <w:p w:rsidR="00057FCE" w:rsidRPr="00A925AD" w:rsidRDefault="0046028F">
      <w:pPr>
        <w:pStyle w:val="Default"/>
        <w:spacing w:before="100" w:after="100" w:line="0" w:lineRule="atLeast"/>
        <w:ind w:left="709" w:hanging="426"/>
        <w:rPr>
          <w:rFonts w:ascii="BiauKai" w:eastAsia="BiauKai" w:hAnsi="BiauKai"/>
        </w:rPr>
      </w:pPr>
      <w:r w:rsidRPr="00A925AD">
        <w:rPr>
          <w:rFonts w:ascii="BiauKai" w:eastAsia="BiauKai" w:hAnsi="BiauKai" w:cs="Times New Roman"/>
          <w:sz w:val="28"/>
          <w:szCs w:val="28"/>
        </w:rPr>
        <w:t>4</w:t>
      </w:r>
      <w:r w:rsidRPr="00A925AD">
        <w:rPr>
          <w:rFonts w:ascii="BiauKai" w:eastAsia="BiauKai" w:hAnsi="BiauKai" w:cs="標楷體"/>
          <w:sz w:val="28"/>
          <w:szCs w:val="28"/>
        </w:rPr>
        <w:t>、以申請資格第二項</w:t>
      </w:r>
      <w:r w:rsidR="00A925AD" w:rsidRPr="00A925AD">
        <w:rPr>
          <w:rFonts w:ascii="BiauKai" w:eastAsia="BiauKai" w:hAnsi="BiauKai" w:hint="eastAsia"/>
          <w:sz w:val="28"/>
          <w:szCs w:val="28"/>
        </w:rPr>
        <w:t>參加</w:t>
      </w:r>
      <w:r w:rsidRPr="00A925AD">
        <w:rPr>
          <w:rFonts w:ascii="BiauKai" w:eastAsia="BiauKai" w:hAnsi="BiauKai" w:cs="標楷體"/>
          <w:sz w:val="28"/>
          <w:szCs w:val="28"/>
        </w:rPr>
        <w:t>甄選者，請於報名時繳交作品及相關之有效證明文件影本各一份（圖或影音作品請以</w:t>
      </w:r>
      <w:r w:rsidRPr="00A925AD">
        <w:rPr>
          <w:rFonts w:ascii="BiauKai" w:eastAsia="BiauKai" w:hAnsi="BiauKai" w:cs="Times New Roman"/>
          <w:sz w:val="28"/>
          <w:szCs w:val="28"/>
        </w:rPr>
        <w:t>DVD</w:t>
      </w:r>
      <w:r w:rsidRPr="00A925AD">
        <w:rPr>
          <w:rFonts w:ascii="BiauKai" w:eastAsia="BiauKai" w:hAnsi="BiauKai" w:cs="標楷體"/>
          <w:sz w:val="28"/>
          <w:szCs w:val="28"/>
        </w:rPr>
        <w:t>光碟繳交）。</w:t>
      </w:r>
    </w:p>
    <w:p w:rsidR="00057FCE" w:rsidRPr="00A925AD" w:rsidRDefault="0046028F">
      <w:pPr>
        <w:pStyle w:val="Default"/>
        <w:spacing w:before="100" w:after="100" w:line="0" w:lineRule="atLeast"/>
        <w:ind w:left="848" w:hanging="848"/>
        <w:rPr>
          <w:rFonts w:ascii="BiauKai" w:eastAsia="BiauKai" w:hAnsi="BiauKai" w:cs="標楷體"/>
          <w:sz w:val="28"/>
          <w:szCs w:val="28"/>
        </w:rPr>
      </w:pPr>
      <w:r w:rsidRPr="00A925AD">
        <w:rPr>
          <w:rFonts w:ascii="BiauKai" w:eastAsia="BiauKai" w:hAnsi="BiauKai" w:cs="標楷體"/>
          <w:sz w:val="28"/>
          <w:szCs w:val="28"/>
        </w:rPr>
        <w:t>四、審查標準及</w:t>
      </w:r>
      <w:r w:rsidR="00A925AD" w:rsidRPr="00A925AD">
        <w:rPr>
          <w:rFonts w:ascii="BiauKai" w:eastAsia="BiauKai" w:hAnsi="BiauKai" w:hint="eastAsia"/>
          <w:sz w:val="28"/>
          <w:szCs w:val="28"/>
        </w:rPr>
        <w:t>錄取</w:t>
      </w:r>
      <w:r w:rsidRPr="00A925AD">
        <w:rPr>
          <w:rFonts w:ascii="BiauKai" w:eastAsia="BiauKai" w:hAnsi="BiauKai" w:cs="標楷體"/>
          <w:sz w:val="28"/>
          <w:szCs w:val="28"/>
        </w:rPr>
        <w:t>名額：依甄選結果擇優至多</w:t>
      </w:r>
      <w:r w:rsidRPr="00A925AD">
        <w:rPr>
          <w:rFonts w:hint="eastAsia"/>
          <w:sz w:val="28"/>
          <w:szCs w:val="28"/>
        </w:rPr>
        <w:t>錄</w:t>
      </w:r>
      <w:r w:rsidRPr="00A925AD">
        <w:rPr>
          <w:rFonts w:ascii="BiauKai" w:eastAsia="BiauKai" w:hAnsi="BiauKai" w:cs="標楷體"/>
          <w:sz w:val="28"/>
          <w:szCs w:val="28"/>
        </w:rPr>
        <w:t>取五名。</w:t>
      </w:r>
    </w:p>
    <w:p w:rsidR="00057FCE" w:rsidRPr="00A925AD" w:rsidRDefault="0046028F">
      <w:pPr>
        <w:pStyle w:val="Default"/>
        <w:spacing w:before="100" w:after="100" w:line="0" w:lineRule="atLeast"/>
        <w:ind w:left="566" w:hanging="566"/>
        <w:rPr>
          <w:rFonts w:ascii="BiauKai" w:eastAsia="BiauKai" w:hAnsi="BiauKai" w:cs="標楷體"/>
          <w:sz w:val="28"/>
          <w:szCs w:val="28"/>
        </w:rPr>
      </w:pPr>
      <w:r w:rsidRPr="00A925AD">
        <w:rPr>
          <w:rFonts w:ascii="BiauKai" w:eastAsia="BiauKai" w:hAnsi="BiauKai" w:cs="標楷體"/>
          <w:sz w:val="28"/>
          <w:szCs w:val="28"/>
        </w:rPr>
        <w:t>五、學分抵免規定：</w:t>
      </w:r>
      <w:r w:rsidRPr="00A925AD">
        <w:rPr>
          <w:rFonts w:hint="eastAsia"/>
          <w:sz w:val="28"/>
          <w:szCs w:val="28"/>
        </w:rPr>
        <w:t>錄</w:t>
      </w:r>
      <w:r w:rsidRPr="00A925AD">
        <w:rPr>
          <w:rFonts w:ascii="BiauKai" w:eastAsia="BiauKai" w:hAnsi="BiauKai" w:cs="標楷體"/>
          <w:sz w:val="28"/>
          <w:szCs w:val="28"/>
        </w:rPr>
        <w:t>取本學程之預研生，於本院大學部期間所選修之碩士班課程，其成績達七十分以上者，至多可申請抵免本學程應修學分</w:t>
      </w:r>
      <w:r w:rsidRPr="00A925AD">
        <w:rPr>
          <w:rFonts w:hint="eastAsia"/>
          <w:sz w:val="28"/>
          <w:szCs w:val="28"/>
        </w:rPr>
        <w:t>數</w:t>
      </w:r>
      <w:r w:rsidRPr="00A925AD">
        <w:rPr>
          <w:rFonts w:ascii="BiauKai" w:eastAsia="BiauKai" w:hAnsi="BiauKai" w:cs="標楷體"/>
          <w:sz w:val="28"/>
          <w:szCs w:val="28"/>
        </w:rPr>
        <w:t>之二分之ㄧ。但於大學部期間所修習之研究所課程</w:t>
      </w:r>
      <w:r w:rsidR="00A925AD">
        <w:rPr>
          <w:rFonts w:ascii="BiauKai" w:eastAsia="BiauKai" w:hAnsi="BiauKai" w:cs="標楷體" w:hint="eastAsia"/>
          <w:sz w:val="28"/>
          <w:szCs w:val="28"/>
        </w:rPr>
        <w:t>，若</w:t>
      </w:r>
      <w:r w:rsidRPr="00A925AD">
        <w:rPr>
          <w:rFonts w:ascii="BiauKai" w:eastAsia="BiauKai" w:hAnsi="BiauKai" w:cs="標楷體"/>
          <w:sz w:val="28"/>
          <w:szCs w:val="28"/>
        </w:rPr>
        <w:t>已計入大學部畢業學</w:t>
      </w:r>
      <w:r w:rsidR="00A925AD">
        <w:rPr>
          <w:rFonts w:ascii="BiauKai" w:eastAsia="BiauKai" w:hAnsi="BiauKai" w:cs="標楷體" w:hint="eastAsia"/>
          <w:sz w:val="28"/>
          <w:szCs w:val="28"/>
        </w:rPr>
        <w:t>分數</w:t>
      </w:r>
      <w:r w:rsidRPr="00A925AD">
        <w:rPr>
          <w:rFonts w:ascii="BiauKai" w:eastAsia="BiauKai" w:hAnsi="BiauKai" w:cs="標楷體"/>
          <w:sz w:val="28"/>
          <w:szCs w:val="28"/>
        </w:rPr>
        <w:t>內，</w:t>
      </w:r>
      <w:r w:rsidRPr="00A925AD">
        <w:rPr>
          <w:rFonts w:hint="eastAsia"/>
          <w:sz w:val="28"/>
          <w:szCs w:val="28"/>
        </w:rPr>
        <w:t>不</w:t>
      </w:r>
      <w:r w:rsidRPr="00A925AD">
        <w:rPr>
          <w:rFonts w:ascii="BiauKai" w:eastAsia="BiauKai" w:hAnsi="BiauKai" w:cs="標楷體"/>
          <w:sz w:val="28"/>
          <w:szCs w:val="28"/>
        </w:rPr>
        <w:t>可申請抵免碩士班學分</w:t>
      </w:r>
      <w:r w:rsidRPr="00A925AD">
        <w:rPr>
          <w:rFonts w:hint="eastAsia"/>
          <w:sz w:val="28"/>
          <w:szCs w:val="28"/>
        </w:rPr>
        <w:t>數</w:t>
      </w:r>
      <w:r w:rsidRPr="00A925AD">
        <w:rPr>
          <w:rFonts w:ascii="BiauKai" w:eastAsia="BiauKai" w:hAnsi="BiauKai" w:cs="標楷體"/>
          <w:sz w:val="28"/>
          <w:szCs w:val="28"/>
        </w:rPr>
        <w:t>。</w:t>
      </w:r>
    </w:p>
    <w:p w:rsidR="00057FCE" w:rsidRPr="00A925AD" w:rsidRDefault="00A925AD">
      <w:pPr>
        <w:pStyle w:val="CM1"/>
        <w:spacing w:before="100" w:after="100" w:line="0" w:lineRule="atLeast"/>
        <w:ind w:left="566" w:hanging="566"/>
        <w:rPr>
          <w:rFonts w:ascii="BiauKai" w:eastAsia="BiauKai" w:hAnsi="BiauKai"/>
        </w:rPr>
      </w:pPr>
      <w:r>
        <w:rPr>
          <w:rFonts w:ascii="BiauKai" w:eastAsia="BiauKai" w:hAnsi="BiauKai" w:cs="標楷體" w:hint="eastAsia"/>
          <w:color w:val="000000"/>
          <w:sz w:val="28"/>
          <w:szCs w:val="28"/>
        </w:rPr>
        <w:t>六、</w:t>
      </w:r>
      <w:r w:rsidR="0046028F" w:rsidRPr="00A925AD">
        <w:rPr>
          <w:rFonts w:ascii="BiauKai" w:eastAsia="BiauKai" w:hAnsi="BiauKai" w:cs="標楷體"/>
          <w:color w:val="000000"/>
          <w:sz w:val="28"/>
          <w:szCs w:val="28"/>
        </w:rPr>
        <w:t>本規則經本學程相關會議或經本院課程委員會審核通過後實施，修訂時亦同。</w:t>
      </w:r>
    </w:p>
    <w:p w:rsidR="00057FCE" w:rsidRPr="00A925AD" w:rsidRDefault="0046028F">
      <w:pPr>
        <w:pStyle w:val="Default"/>
        <w:pageBreakBefore/>
        <w:spacing w:line="500" w:lineRule="exact"/>
        <w:jc w:val="center"/>
        <w:rPr>
          <w:rFonts w:ascii="BiauKai" w:eastAsia="BiauKai" w:hAnsi="BiauKai"/>
        </w:rPr>
      </w:pPr>
      <w:r w:rsidRPr="00A925AD">
        <w:rPr>
          <w:rFonts w:ascii="BiauKai" w:eastAsia="BiauKai" w:hAnsi="BiauKai" w:cs="Times New Roman"/>
          <w:sz w:val="32"/>
          <w:szCs w:val="32"/>
        </w:rPr>
        <w:lastRenderedPageBreak/>
        <w:t>國</w:t>
      </w:r>
      <w:r w:rsidRPr="00A925AD">
        <w:rPr>
          <w:rFonts w:hint="eastAsia"/>
          <w:sz w:val="32"/>
          <w:szCs w:val="32"/>
        </w:rPr>
        <w:t>立</w:t>
      </w:r>
      <w:r w:rsidRPr="00A925AD">
        <w:rPr>
          <w:rFonts w:ascii="BiauKai" w:eastAsia="BiauKai" w:hAnsi="BiauKai" w:cs="Times New Roman"/>
          <w:sz w:val="32"/>
          <w:szCs w:val="32"/>
        </w:rPr>
        <w:t>政治大學傳播學院傳播碩士學位學程</w:t>
      </w:r>
    </w:p>
    <w:p w:rsidR="00057FCE" w:rsidRPr="00A925AD" w:rsidRDefault="0046028F">
      <w:pPr>
        <w:pStyle w:val="Default"/>
        <w:spacing w:line="500" w:lineRule="exact"/>
        <w:jc w:val="center"/>
        <w:rPr>
          <w:rFonts w:ascii="BiauKai" w:eastAsia="BiauKai" w:hAnsi="BiauKai" w:cs="Times New Roman"/>
          <w:sz w:val="32"/>
          <w:szCs w:val="32"/>
        </w:rPr>
      </w:pPr>
      <w:r w:rsidRPr="00A925AD">
        <w:rPr>
          <w:rFonts w:ascii="BiauKai" w:eastAsia="BiauKai" w:hAnsi="BiauKai" w:cs="Times New Roman"/>
          <w:sz w:val="32"/>
          <w:szCs w:val="32"/>
        </w:rPr>
        <w:t>五</w:t>
      </w:r>
      <w:r w:rsidRPr="00A925AD">
        <w:rPr>
          <w:rFonts w:hint="eastAsia"/>
          <w:sz w:val="32"/>
          <w:szCs w:val="32"/>
        </w:rPr>
        <w:t>年</w:t>
      </w:r>
      <w:r w:rsidRPr="00A925AD">
        <w:rPr>
          <w:rFonts w:ascii="BiauKai" w:eastAsia="BiauKai" w:hAnsi="BiauKai" w:cs="Times New Roman"/>
          <w:sz w:val="32"/>
          <w:szCs w:val="32"/>
        </w:rPr>
        <w:t>一貫</w:t>
      </w:r>
      <w:r w:rsidR="00A925AD">
        <w:rPr>
          <w:rFonts w:ascii="BiauKai" w:eastAsia="BiauKai" w:hAnsi="BiauKai" w:cs="Times New Roman" w:hint="eastAsia"/>
          <w:sz w:val="32"/>
          <w:szCs w:val="32"/>
        </w:rPr>
        <w:t>修讀</w:t>
      </w:r>
      <w:r w:rsidRPr="00A925AD">
        <w:rPr>
          <w:rFonts w:ascii="BiauKai" w:eastAsia="BiauKai" w:hAnsi="BiauKai" w:cs="Times New Roman"/>
          <w:sz w:val="32"/>
          <w:szCs w:val="32"/>
        </w:rPr>
        <w:t>學、碩士學位申請表</w:t>
      </w:r>
    </w:p>
    <w:p w:rsidR="00057FCE" w:rsidRPr="00A925AD" w:rsidRDefault="00057FCE">
      <w:pPr>
        <w:pStyle w:val="Default"/>
        <w:spacing w:line="500" w:lineRule="exact"/>
        <w:jc w:val="center"/>
        <w:rPr>
          <w:rFonts w:ascii="BiauKai" w:eastAsia="BiauKai" w:hAnsi="BiauKai" w:cs="Times New Roman"/>
          <w:sz w:val="32"/>
          <w:szCs w:val="32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860"/>
        <w:gridCol w:w="840"/>
        <w:gridCol w:w="720"/>
        <w:gridCol w:w="1080"/>
        <w:gridCol w:w="810"/>
        <w:gridCol w:w="2036"/>
      </w:tblGrid>
      <w:tr w:rsidR="00057FCE" w:rsidRPr="00A925AD">
        <w:trPr>
          <w:trHeight w:val="587"/>
        </w:trPr>
        <w:tc>
          <w:tcPr>
            <w:tcW w:w="14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jc w:val="center"/>
              <w:rPr>
                <w:rFonts w:ascii="BiauKai" w:eastAsia="BiauKai" w:hAnsi="BiauKai" w:cs="Times New Roman"/>
              </w:rPr>
            </w:pPr>
            <w:r w:rsidRPr="00A925AD">
              <w:rPr>
                <w:rFonts w:ascii="BiauKai" w:eastAsia="BiauKai" w:hAnsi="BiauKai" w:cs="Times New Roman"/>
              </w:rPr>
              <w:t>系級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057FCE">
            <w:pPr>
              <w:pStyle w:val="Default"/>
              <w:jc w:val="center"/>
              <w:rPr>
                <w:rFonts w:ascii="BiauKai" w:eastAsia="BiauKai" w:hAnsi="BiauKai" w:cs="Times New Roman"/>
                <w:color w:val="auto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jc w:val="center"/>
              <w:rPr>
                <w:rFonts w:ascii="BiauKai" w:eastAsia="BiauKai" w:hAnsi="BiauKai" w:cs="Times New Roman"/>
                <w:color w:val="auto"/>
              </w:rPr>
            </w:pPr>
            <w:r w:rsidRPr="00A925AD">
              <w:rPr>
                <w:rFonts w:ascii="BiauKai" w:eastAsia="BiauKai" w:hAnsi="BiauKai" w:cs="Times New Roman"/>
                <w:color w:val="auto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057FCE">
            <w:pPr>
              <w:pStyle w:val="Default"/>
              <w:jc w:val="center"/>
              <w:rPr>
                <w:rFonts w:ascii="BiauKai" w:eastAsia="BiauKai" w:hAnsi="BiauKai" w:cs="Times New Roman"/>
                <w:color w:val="auto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jc w:val="center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>學號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057FCE">
            <w:pPr>
              <w:pStyle w:val="Default"/>
              <w:jc w:val="center"/>
              <w:rPr>
                <w:rFonts w:ascii="BiauKai" w:eastAsia="BiauKai" w:hAnsi="BiauKai" w:cs="Times New Roman"/>
                <w:color w:val="auto"/>
              </w:rPr>
            </w:pPr>
          </w:p>
        </w:tc>
      </w:tr>
      <w:tr w:rsidR="00057FCE" w:rsidRPr="00A925AD">
        <w:trPr>
          <w:trHeight w:val="57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jc w:val="center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>手機</w:t>
            </w:r>
          </w:p>
        </w:tc>
        <w:tc>
          <w:tcPr>
            <w:tcW w:w="7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057FCE">
            <w:pPr>
              <w:pStyle w:val="Default"/>
              <w:rPr>
                <w:rFonts w:ascii="BiauKai" w:eastAsia="BiauKai" w:hAnsi="BiauKai" w:cs="Times New Roman"/>
                <w:color w:val="auto"/>
              </w:rPr>
            </w:pPr>
          </w:p>
        </w:tc>
      </w:tr>
      <w:tr w:rsidR="00057FCE" w:rsidRPr="00A925AD">
        <w:trPr>
          <w:trHeight w:val="57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jc w:val="center"/>
              <w:rPr>
                <w:rFonts w:ascii="BiauKai" w:eastAsia="BiauKai" w:hAnsi="BiauKai" w:cs="Times New Roman"/>
              </w:rPr>
            </w:pPr>
            <w:r w:rsidRPr="00A925AD">
              <w:rPr>
                <w:rFonts w:ascii="BiauKai" w:eastAsia="BiauKai" w:hAnsi="BiauKai" w:cs="Times New Roman"/>
              </w:rPr>
              <w:t>E-mail</w:t>
            </w:r>
          </w:p>
        </w:tc>
        <w:tc>
          <w:tcPr>
            <w:tcW w:w="7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057FCE">
            <w:pPr>
              <w:pStyle w:val="Default"/>
              <w:jc w:val="right"/>
              <w:rPr>
                <w:rFonts w:ascii="BiauKai" w:eastAsia="BiauKai" w:hAnsi="BiauKai" w:cs="Times New Roman"/>
                <w:color w:val="auto"/>
              </w:rPr>
            </w:pPr>
          </w:p>
        </w:tc>
      </w:tr>
      <w:tr w:rsidR="00057FCE" w:rsidRPr="00A925AD">
        <w:trPr>
          <w:trHeight w:val="57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>成績總平均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057FCE">
            <w:pPr>
              <w:pStyle w:val="Default"/>
              <w:jc w:val="right"/>
              <w:rPr>
                <w:rFonts w:ascii="BiauKai" w:eastAsia="BiauKai" w:hAnsi="BiauKai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>名次</w:t>
            </w:r>
          </w:p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 xml:space="preserve">系(班)總名次： </w:t>
            </w:r>
          </w:p>
        </w:tc>
      </w:tr>
      <w:tr w:rsidR="00057FCE" w:rsidRPr="00A925AD">
        <w:trPr>
          <w:trHeight w:val="57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>已修得學分</w:t>
            </w:r>
          </w:p>
        </w:tc>
        <w:tc>
          <w:tcPr>
            <w:tcW w:w="7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jc w:val="righ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>（畢業學分：128）</w:t>
            </w:r>
          </w:p>
        </w:tc>
      </w:tr>
      <w:tr w:rsidR="00057FCE" w:rsidRPr="00A925AD">
        <w:trPr>
          <w:trHeight w:val="142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>尚待修習之科目及學分</w:t>
            </w:r>
          </w:p>
        </w:tc>
        <w:tc>
          <w:tcPr>
            <w:tcW w:w="7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057FCE">
            <w:pPr>
              <w:pStyle w:val="Default"/>
              <w:jc w:val="right"/>
              <w:rPr>
                <w:rFonts w:ascii="BiauKai" w:eastAsia="BiauKai" w:hAnsi="BiauKai" w:cs="Times New Roman"/>
                <w:color w:val="auto"/>
              </w:rPr>
            </w:pPr>
          </w:p>
        </w:tc>
      </w:tr>
      <w:tr w:rsidR="00057FCE" w:rsidRPr="00A925AD">
        <w:trPr>
          <w:trHeight w:val="1611"/>
        </w:trPr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46028F">
            <w:pPr>
              <w:pStyle w:val="Default"/>
              <w:jc w:val="both"/>
              <w:rPr>
                <w:rFonts w:ascii="BiauKai" w:eastAsia="BiauKai" w:hAnsi="BiauKai" w:cs="Times New Roman"/>
              </w:rPr>
            </w:pPr>
            <w:r w:rsidRPr="00A925AD">
              <w:rPr>
                <w:rFonts w:ascii="BiauKai" w:eastAsia="BiauKai" w:hAnsi="BiauKai" w:cs="Times New Roman"/>
              </w:rPr>
              <w:t>申請文件：（下列資料一式五份，請依序合併裝訂）</w:t>
            </w:r>
          </w:p>
          <w:p w:rsidR="00057FCE" w:rsidRPr="00A925AD" w:rsidRDefault="0046028F">
            <w:pPr>
              <w:pStyle w:val="Default"/>
              <w:jc w:val="both"/>
              <w:rPr>
                <w:rFonts w:ascii="BiauKai" w:eastAsia="BiauKai" w:hAnsi="BiauKai"/>
              </w:rPr>
            </w:pPr>
            <w:r w:rsidRPr="00A925AD">
              <w:rPr>
                <w:rFonts w:ascii="Segoe UI Symbol" w:eastAsia="BiauKai" w:hAnsi="Segoe UI Symbol" w:cs="Segoe UI Symbol"/>
              </w:rPr>
              <w:t>❏</w:t>
            </w:r>
            <w:r w:rsidRPr="00A925AD">
              <w:rPr>
                <w:rFonts w:ascii="BiauKai" w:eastAsia="BiauKai" w:hAnsi="BiauKai" w:cs="Times New Roman"/>
              </w:rPr>
              <w:t xml:space="preserve"> 1.歷年成績單及總平均名次證明(前 25%)</w:t>
            </w:r>
          </w:p>
          <w:p w:rsidR="00057FCE" w:rsidRPr="00A925AD" w:rsidRDefault="0046028F">
            <w:pPr>
              <w:pStyle w:val="Default"/>
              <w:jc w:val="both"/>
              <w:rPr>
                <w:rFonts w:ascii="BiauKai" w:eastAsia="BiauKai" w:hAnsi="BiauKai"/>
              </w:rPr>
            </w:pPr>
            <w:r w:rsidRPr="00A925AD">
              <w:rPr>
                <w:rFonts w:ascii="Segoe UI Symbol" w:eastAsia="BiauKai" w:hAnsi="Segoe UI Symbol" w:cs="Segoe UI Symbol"/>
              </w:rPr>
              <w:t>❏</w:t>
            </w:r>
            <w:r w:rsidRPr="00A925AD">
              <w:rPr>
                <w:rFonts w:ascii="BiauKai" w:eastAsia="BiauKai" w:hAnsi="BiauKai" w:cs="Times New Roman"/>
              </w:rPr>
              <w:t xml:space="preserve"> 2.自傳、未來想像與研讀、研究或創作計畫 </w:t>
            </w:r>
          </w:p>
          <w:p w:rsidR="00057FCE" w:rsidRPr="00A925AD" w:rsidRDefault="0046028F">
            <w:pPr>
              <w:pStyle w:val="Default"/>
              <w:jc w:val="both"/>
              <w:rPr>
                <w:rFonts w:ascii="BiauKai" w:eastAsia="BiauKai" w:hAnsi="BiauKai"/>
              </w:rPr>
            </w:pPr>
            <w:r w:rsidRPr="00A925AD">
              <w:rPr>
                <w:rFonts w:ascii="Segoe UI Symbol" w:eastAsia="BiauKai" w:hAnsi="Segoe UI Symbol" w:cs="Segoe UI Symbol"/>
              </w:rPr>
              <w:t>❏</w:t>
            </w:r>
            <w:r w:rsidRPr="00A925AD">
              <w:rPr>
                <w:rFonts w:ascii="BiauKai" w:eastAsia="BiauKai" w:hAnsi="BiauKai" w:cs="Times New Roman"/>
              </w:rPr>
              <w:t xml:space="preserve"> 3.其他有利審查之文件</w:t>
            </w:r>
          </w:p>
        </w:tc>
      </w:tr>
      <w:tr w:rsidR="00057FCE" w:rsidRPr="00A925AD">
        <w:trPr>
          <w:trHeight w:val="2542"/>
        </w:trPr>
        <w:tc>
          <w:tcPr>
            <w:tcW w:w="8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 xml:space="preserve">申請注意事項： 1.申請對象限本院大學部大三學生，修業滿五學期。 2.本項碩士班預研生審查包含書面資料審查，擇優錄取。 3.具碩士班預研生資格之學生必須於學士班四年修業期限屆滿(含)前取得學士學位，並參加本校碩士班甄試入學考試或一般生入學考試，經錄取後始正式取得碩士班研究生資格。 </w:t>
            </w:r>
          </w:p>
          <w:p w:rsidR="00057FCE" w:rsidRPr="00A925AD" w:rsidRDefault="00057FCE">
            <w:pPr>
              <w:pStyle w:val="Default"/>
              <w:rPr>
                <w:rFonts w:ascii="BiauKai" w:eastAsia="BiauKai" w:hAnsi="BiauKai" w:cs="Times New Roman"/>
              </w:rPr>
            </w:pPr>
          </w:p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 w:cs="Times New Roman"/>
              </w:rPr>
              <w:t>申請人簽名：________________  日期：中華民國_____年_____月_____日</w:t>
            </w:r>
          </w:p>
        </w:tc>
      </w:tr>
    </w:tbl>
    <w:p w:rsidR="00057FCE" w:rsidRPr="00A925AD" w:rsidRDefault="00057FCE">
      <w:pPr>
        <w:rPr>
          <w:rFonts w:ascii="BiauKai" w:eastAsia="BiauKai" w:hAnsi="BiauKai"/>
        </w:rPr>
      </w:pPr>
    </w:p>
    <w:p w:rsidR="00057FCE" w:rsidRPr="00A925AD" w:rsidRDefault="0046028F">
      <w:pPr>
        <w:jc w:val="both"/>
        <w:rPr>
          <w:rFonts w:ascii="BiauKai" w:eastAsia="BiauKai" w:hAnsi="BiauKai"/>
          <w:sz w:val="20"/>
          <w:szCs w:val="20"/>
        </w:rPr>
      </w:pPr>
      <w:r w:rsidRPr="00A925AD">
        <w:rPr>
          <w:rFonts w:ascii="BiauKai" w:eastAsia="BiauKai" w:hAnsi="BiauKai"/>
          <w:sz w:val="20"/>
          <w:szCs w:val="20"/>
        </w:rPr>
        <w:t xml:space="preserve">                                      (以下各欄為受理單位甄審作業，申請學生不用填寫)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1291"/>
        <w:gridCol w:w="34"/>
        <w:gridCol w:w="2396"/>
        <w:gridCol w:w="1440"/>
        <w:gridCol w:w="791"/>
        <w:gridCol w:w="1495"/>
      </w:tblGrid>
      <w:tr w:rsidR="00057FCE" w:rsidRPr="00A925AD">
        <w:trPr>
          <w:trHeight w:val="513"/>
        </w:trPr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057FCE">
            <w:pPr>
              <w:pStyle w:val="Default"/>
              <w:rPr>
                <w:rFonts w:ascii="BiauKai" w:eastAsia="BiauKai" w:hAnsi="BiauKai" w:cs="Times New Roman"/>
                <w:color w:val="auto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057FCE">
            <w:pPr>
              <w:pStyle w:val="Default"/>
              <w:jc w:val="center"/>
              <w:rPr>
                <w:rFonts w:ascii="BiauKai" w:eastAsia="BiauKai" w:hAnsi="BiauKai" w:cs="Times New Roman"/>
                <w:color w:val="auto"/>
              </w:rPr>
            </w:pPr>
          </w:p>
        </w:tc>
        <w:tc>
          <w:tcPr>
            <w:tcW w:w="4627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  <w:sz w:val="23"/>
                <w:szCs w:val="23"/>
              </w:rPr>
            </w:pPr>
            <w:r w:rsidRPr="00A925AD">
              <w:rPr>
                <w:rFonts w:ascii="BiauKai" w:eastAsia="BiauKai" w:hAnsi="BiauKai"/>
                <w:sz w:val="23"/>
                <w:szCs w:val="23"/>
              </w:rPr>
              <w:t xml:space="preserve">      申 請 資 格 審 查 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057FCE">
            <w:pPr>
              <w:pStyle w:val="Default"/>
              <w:rPr>
                <w:rFonts w:ascii="BiauKai" w:eastAsia="BiauKai" w:hAnsi="BiauKai" w:cs="Times New Roman"/>
                <w:color w:val="auto"/>
              </w:rPr>
            </w:pPr>
          </w:p>
        </w:tc>
      </w:tr>
      <w:tr w:rsidR="00057FCE" w:rsidRPr="00A925AD">
        <w:trPr>
          <w:trHeight w:val="73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Segoe UI Symbol" w:eastAsia="BiauKai" w:hAnsi="Segoe UI Symbol" w:cs="Segoe UI Symbol"/>
                <w:sz w:val="26"/>
                <w:szCs w:val="26"/>
              </w:rPr>
              <w:t>❏</w:t>
            </w:r>
            <w:r w:rsidRPr="00A925AD">
              <w:rPr>
                <w:rFonts w:ascii="BiauKai" w:eastAsia="BiauKai" w:hAnsi="BiauKai"/>
                <w:sz w:val="26"/>
                <w:szCs w:val="26"/>
              </w:rPr>
              <w:t xml:space="preserve"> </w:t>
            </w:r>
            <w:r w:rsidRPr="00A925AD">
              <w:rPr>
                <w:rFonts w:ascii="BiauKai" w:eastAsia="BiauKai" w:hAnsi="BiauKai"/>
              </w:rPr>
              <w:t>符合</w:t>
            </w:r>
            <w:r w:rsidRPr="00A925AD">
              <w:rPr>
                <w:rFonts w:ascii="BiauKai" w:eastAsia="BiauKai" w:hAnsi="BiauKai"/>
                <w:sz w:val="26"/>
                <w:szCs w:val="2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057FCE">
            <w:pPr>
              <w:pStyle w:val="Default"/>
              <w:rPr>
                <w:rFonts w:ascii="BiauKai" w:eastAsia="BiauKai" w:hAnsi="BiauKai" w:cs="Times New Roman"/>
                <w:color w:val="auto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 w:hint="eastAsia"/>
              </w:rPr>
            </w:pPr>
            <w:r w:rsidRPr="00A925AD">
              <w:rPr>
                <w:rFonts w:ascii="Segoe UI Symbol" w:eastAsia="BiauKai" w:hAnsi="Segoe UI Symbol" w:cs="Segoe UI Symbol"/>
                <w:sz w:val="26"/>
                <w:szCs w:val="26"/>
              </w:rPr>
              <w:t>❏</w:t>
            </w:r>
            <w:r w:rsidR="00A925AD">
              <w:rPr>
                <w:rFonts w:ascii="Segoe UI Symbol" w:eastAsia="BiauKai" w:hAnsi="Segoe UI Symbol" w:cs="Segoe UI Symbol" w:hint="eastAsia"/>
                <w:sz w:val="26"/>
                <w:szCs w:val="26"/>
              </w:rPr>
              <w:t>不</w:t>
            </w:r>
            <w:r w:rsidR="00A925AD" w:rsidRPr="00A925AD">
              <w:rPr>
                <w:rFonts w:ascii="BiauKai" w:eastAsia="BiauKai" w:hAnsi="BiauKai"/>
              </w:rPr>
              <w:t>符合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/>
              </w:rPr>
              <w:t>承辦人簽名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057FCE">
            <w:pPr>
              <w:pStyle w:val="Default"/>
              <w:rPr>
                <w:rFonts w:ascii="BiauKai" w:eastAsia="BiauKai" w:hAnsi="BiauKai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057FCE">
            <w:pPr>
              <w:pStyle w:val="Default"/>
              <w:rPr>
                <w:rFonts w:ascii="BiauKai" w:eastAsia="BiauKai" w:hAnsi="BiauKai" w:cs="Times New Roman"/>
                <w:color w:val="auto"/>
              </w:rPr>
            </w:pPr>
          </w:p>
        </w:tc>
      </w:tr>
      <w:tr w:rsidR="00057FCE" w:rsidRPr="00A925AD">
        <w:trPr>
          <w:trHeight w:val="54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057FCE">
            <w:pPr>
              <w:pStyle w:val="Default"/>
              <w:rPr>
                <w:rFonts w:ascii="BiauKai" w:eastAsia="BiauKai" w:hAnsi="BiauKai" w:cs="Times New Roman"/>
                <w:color w:val="auto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46028F">
            <w:pPr>
              <w:pStyle w:val="Default"/>
              <w:jc w:val="center"/>
              <w:rPr>
                <w:rFonts w:ascii="BiauKai" w:eastAsia="BiauKai" w:hAnsi="BiauKai" w:cs="Times New Roman"/>
                <w:color w:val="auto"/>
              </w:rPr>
            </w:pPr>
            <w:r w:rsidRPr="00A925AD">
              <w:rPr>
                <w:rFonts w:ascii="BiauKai" w:eastAsia="BiauKai" w:hAnsi="BiauKai" w:cs="Times New Roman"/>
                <w:color w:val="auto"/>
              </w:rPr>
              <w:t xml:space="preserve">  </w:t>
            </w:r>
          </w:p>
        </w:tc>
        <w:tc>
          <w:tcPr>
            <w:tcW w:w="462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rPr>
                <w:rFonts w:ascii="BiauKai" w:eastAsia="BiauKai" w:hAnsi="BiauKai"/>
                <w:sz w:val="23"/>
                <w:szCs w:val="23"/>
              </w:rPr>
            </w:pPr>
            <w:r w:rsidRPr="00A925AD">
              <w:rPr>
                <w:rFonts w:ascii="BiauKai" w:eastAsia="BiauKai" w:hAnsi="BiauKai"/>
                <w:sz w:val="23"/>
                <w:szCs w:val="23"/>
              </w:rPr>
              <w:t xml:space="preserve">   碩 士 班 預 研 生 資 格 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FCE" w:rsidRPr="00A925AD" w:rsidRDefault="00057FCE">
            <w:pPr>
              <w:pStyle w:val="Default"/>
              <w:rPr>
                <w:rFonts w:ascii="BiauKai" w:eastAsia="BiauKai" w:hAnsi="BiauKai" w:cs="Times New Roman"/>
                <w:color w:val="auto"/>
              </w:rPr>
            </w:pPr>
          </w:p>
        </w:tc>
      </w:tr>
      <w:tr w:rsidR="00057FCE" w:rsidRPr="00A925AD">
        <w:trPr>
          <w:trHeight w:val="53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jc w:val="center"/>
              <w:rPr>
                <w:rFonts w:ascii="BiauKai" w:eastAsia="BiauKai" w:hAnsi="BiauKai"/>
              </w:rPr>
            </w:pPr>
            <w:r w:rsidRPr="00A925AD">
              <w:rPr>
                <w:rFonts w:ascii="Segoe UI Symbol" w:eastAsia="BiauKai" w:hAnsi="Segoe UI Symbol" w:cs="Segoe UI Symbol"/>
                <w:sz w:val="26"/>
                <w:szCs w:val="26"/>
              </w:rPr>
              <w:t>❏</w:t>
            </w:r>
            <w:r w:rsidRPr="00A925AD">
              <w:rPr>
                <w:rFonts w:ascii="BiauKai" w:eastAsia="BiauKai" w:hAnsi="BiauKai"/>
              </w:rPr>
              <w:t>同意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46028F">
            <w:pPr>
              <w:pStyle w:val="Default"/>
              <w:jc w:val="center"/>
              <w:rPr>
                <w:rFonts w:ascii="BiauKai" w:eastAsia="BiauKai" w:hAnsi="BiauKai"/>
              </w:rPr>
            </w:pPr>
            <w:r w:rsidRPr="00A925AD">
              <w:rPr>
                <w:rFonts w:ascii="Segoe UI Symbol" w:eastAsia="BiauKai" w:hAnsi="Segoe UI Symbol" w:cs="Segoe UI Symbol"/>
                <w:sz w:val="26"/>
                <w:szCs w:val="26"/>
              </w:rPr>
              <w:t>❏</w:t>
            </w:r>
            <w:r w:rsidR="00A925AD">
              <w:rPr>
                <w:rFonts w:ascii="Segoe UI Symbol" w:eastAsia="BiauKai" w:hAnsi="Segoe UI Symbol" w:cs="Segoe UI Symbol" w:hint="eastAsia"/>
                <w:sz w:val="26"/>
                <w:szCs w:val="26"/>
              </w:rPr>
              <w:t>不</w:t>
            </w:r>
            <w:r w:rsidR="00A925AD" w:rsidRPr="00A925AD">
              <w:rPr>
                <w:rFonts w:ascii="BiauKai" w:eastAsia="BiauKai" w:hAnsi="BiauKai"/>
              </w:rPr>
              <w:t>同意</w:t>
            </w: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FCE" w:rsidRPr="00A925AD" w:rsidRDefault="00057FCE">
            <w:pPr>
              <w:pStyle w:val="Default"/>
              <w:rPr>
                <w:rFonts w:ascii="BiauKai" w:eastAsia="BiauKai" w:hAnsi="BiauKai"/>
              </w:rPr>
            </w:pPr>
          </w:p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/>
              </w:rPr>
              <w:t xml:space="preserve">學程主任簽名： </w:t>
            </w:r>
          </w:p>
          <w:p w:rsidR="00057FCE" w:rsidRPr="00A925AD" w:rsidRDefault="0046028F">
            <w:pPr>
              <w:pStyle w:val="Default"/>
              <w:rPr>
                <w:rFonts w:ascii="BiauKai" w:eastAsia="BiauKai" w:hAnsi="BiauKai"/>
              </w:rPr>
            </w:pPr>
            <w:r w:rsidRPr="00A925AD">
              <w:rPr>
                <w:rFonts w:ascii="BiauKai" w:eastAsia="BiauKai" w:hAnsi="BiauKai"/>
              </w:rPr>
              <w:t xml:space="preserve">                                 年     月     日</w:t>
            </w:r>
          </w:p>
        </w:tc>
      </w:tr>
    </w:tbl>
    <w:p w:rsidR="00057FCE" w:rsidRPr="00A925AD" w:rsidRDefault="00057FCE">
      <w:pPr>
        <w:pStyle w:val="Default"/>
        <w:spacing w:line="418" w:lineRule="atLeast"/>
        <w:ind w:right="-278"/>
        <w:rPr>
          <w:rFonts w:ascii="BiauKai" w:eastAsia="BiauKai" w:hAnsi="BiauKai" w:cs="Times New Roman"/>
        </w:rPr>
      </w:pPr>
    </w:p>
    <w:sectPr w:rsidR="00057FCE" w:rsidRPr="00A925AD">
      <w:pgSz w:w="11906" w:h="16838"/>
      <w:pgMar w:top="1134" w:right="1797" w:bottom="1134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1EC" w:rsidRDefault="00B471EC">
      <w:pPr>
        <w:spacing w:line="240" w:lineRule="auto"/>
      </w:pPr>
      <w:r>
        <w:separator/>
      </w:r>
    </w:p>
  </w:endnote>
  <w:endnote w:type="continuationSeparator" w:id="0">
    <w:p w:rsidR="00B471EC" w:rsidRDefault="00B4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1EC" w:rsidRDefault="00B471E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471EC" w:rsidRDefault="00B471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CE"/>
    <w:rsid w:val="00057FCE"/>
    <w:rsid w:val="0046028F"/>
    <w:rsid w:val="005D1778"/>
    <w:rsid w:val="00A925AD"/>
    <w:rsid w:val="00B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126E"/>
  <w15:docId w15:val="{0C64806D-E2C8-4EEF-88A6-80933D83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0" w:lineRule="atLeast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456" w:lineRule="atLeast"/>
    </w:pPr>
    <w:rPr>
      <w:rFonts w:cs="Times New Roman"/>
      <w:color w:val="auto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金佩瑾</cp:lastModifiedBy>
  <cp:revision>3</cp:revision>
  <dcterms:created xsi:type="dcterms:W3CDTF">2018-02-12T02:41:00Z</dcterms:created>
  <dcterms:modified xsi:type="dcterms:W3CDTF">2022-11-09T02:01:00Z</dcterms:modified>
</cp:coreProperties>
</file>